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207" w:rsidRPr="00CB2F35" w:rsidRDefault="00F72207" w:rsidP="00F72207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CB2F35">
        <w:rPr>
          <w:b/>
          <w:color w:val="000000"/>
          <w:sz w:val="27"/>
          <w:szCs w:val="27"/>
        </w:rPr>
        <w:t xml:space="preserve">Перечень документов, запрашиваемых у участников Конкурса </w:t>
      </w:r>
    </w:p>
    <w:p w:rsidR="00F72207" w:rsidRPr="00CB2F35" w:rsidRDefault="00F72207" w:rsidP="00F72207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CB2F35">
        <w:rPr>
          <w:b/>
          <w:color w:val="000000"/>
          <w:sz w:val="27"/>
          <w:szCs w:val="27"/>
        </w:rPr>
        <w:t>для верификации экспортной информации</w:t>
      </w:r>
    </w:p>
    <w:p w:rsidR="00F72207" w:rsidRPr="00CB2F35" w:rsidRDefault="00F72207" w:rsidP="00F72207">
      <w:pPr>
        <w:pStyle w:val="a3"/>
        <w:spacing w:before="0" w:beforeAutospacing="0" w:after="0" w:afterAutospacing="0"/>
        <w:ind w:firstLine="709"/>
        <w:rPr>
          <w:color w:val="000000"/>
          <w:sz w:val="27"/>
          <w:szCs w:val="27"/>
        </w:rPr>
      </w:pPr>
    </w:p>
    <w:p w:rsidR="00F72207" w:rsidRPr="00CB2F35" w:rsidRDefault="00F72207" w:rsidP="00F72207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color w:val="000000"/>
          <w:sz w:val="27"/>
          <w:szCs w:val="27"/>
        </w:rPr>
      </w:pPr>
      <w:r w:rsidRPr="00CB2F35">
        <w:rPr>
          <w:color w:val="000000"/>
          <w:sz w:val="27"/>
          <w:szCs w:val="27"/>
        </w:rPr>
        <w:t>электронная копия свидетельства ИНН;</w:t>
      </w:r>
    </w:p>
    <w:p w:rsidR="00F72207" w:rsidRPr="00CB2F35" w:rsidRDefault="00F72207" w:rsidP="00F72207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color w:val="000000"/>
          <w:sz w:val="27"/>
          <w:szCs w:val="27"/>
        </w:rPr>
      </w:pPr>
      <w:r w:rsidRPr="00CB2F35">
        <w:rPr>
          <w:color w:val="000000"/>
          <w:sz w:val="27"/>
          <w:szCs w:val="27"/>
        </w:rPr>
        <w:t>годовая налоговая декларация по налогу на добавленную стоимость с отметкой налогового органа;</w:t>
      </w:r>
    </w:p>
    <w:p w:rsidR="00F72207" w:rsidRPr="00CB2F35" w:rsidRDefault="00F72207" w:rsidP="00F72207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color w:val="000000"/>
          <w:sz w:val="27"/>
          <w:szCs w:val="27"/>
        </w:rPr>
      </w:pPr>
      <w:r w:rsidRPr="00CB2F35">
        <w:rPr>
          <w:color w:val="000000"/>
          <w:sz w:val="27"/>
          <w:szCs w:val="27"/>
        </w:rPr>
        <w:t>копии обязательных документов, подтверждающих прохождение оценки соответствия продукции требованиям зарубежных рынков;</w:t>
      </w:r>
    </w:p>
    <w:p w:rsidR="00F72207" w:rsidRPr="00CB2F35" w:rsidRDefault="00F72207" w:rsidP="00F72207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color w:val="000000"/>
          <w:sz w:val="27"/>
          <w:szCs w:val="27"/>
        </w:rPr>
      </w:pPr>
      <w:r w:rsidRPr="00CB2F35">
        <w:rPr>
          <w:color w:val="000000"/>
          <w:sz w:val="27"/>
          <w:szCs w:val="27"/>
        </w:rPr>
        <w:t>контактные телефоны, адреса, интернет сайты сервисов поддержки продукции за рубежом / гарантийного послепродажное обслуживания / иного обслуживания / офисов продаж;</w:t>
      </w:r>
    </w:p>
    <w:p w:rsidR="00F72207" w:rsidRPr="00CB2F35" w:rsidRDefault="00F72207" w:rsidP="00F72207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color w:val="000000"/>
          <w:sz w:val="27"/>
          <w:szCs w:val="27"/>
        </w:rPr>
      </w:pPr>
      <w:r w:rsidRPr="00CB2F35">
        <w:rPr>
          <w:color w:val="000000"/>
          <w:sz w:val="27"/>
          <w:szCs w:val="27"/>
        </w:rPr>
        <w:t>фотографии, подтверждающие участие в международных форумах/выставках/конференциях;</w:t>
      </w:r>
    </w:p>
    <w:p w:rsidR="00F72207" w:rsidRPr="00CB2F35" w:rsidRDefault="00F72207" w:rsidP="00F72207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color w:val="000000"/>
          <w:sz w:val="27"/>
          <w:szCs w:val="27"/>
        </w:rPr>
      </w:pPr>
      <w:r w:rsidRPr="00CB2F35">
        <w:rPr>
          <w:color w:val="000000"/>
          <w:sz w:val="27"/>
          <w:szCs w:val="27"/>
        </w:rPr>
        <w:t>электронные версии промо-материалов о продукции на иностранных языках;</w:t>
      </w:r>
    </w:p>
    <w:p w:rsidR="00F72207" w:rsidRPr="00CB2F35" w:rsidRDefault="00F72207" w:rsidP="00F72207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color w:val="000000"/>
          <w:sz w:val="27"/>
          <w:szCs w:val="27"/>
        </w:rPr>
      </w:pPr>
      <w:r w:rsidRPr="00CB2F35">
        <w:rPr>
          <w:color w:val="000000"/>
          <w:sz w:val="27"/>
          <w:szCs w:val="27"/>
        </w:rPr>
        <w:t>ссылки, снимок экрана (</w:t>
      </w:r>
      <w:proofErr w:type="spellStart"/>
      <w:r w:rsidRPr="00CB2F35">
        <w:rPr>
          <w:color w:val="000000"/>
          <w:sz w:val="27"/>
          <w:szCs w:val="27"/>
        </w:rPr>
        <w:t>PrtScr</w:t>
      </w:r>
      <w:proofErr w:type="spellEnd"/>
      <w:r w:rsidRPr="00CB2F35">
        <w:rPr>
          <w:color w:val="000000"/>
          <w:sz w:val="27"/>
          <w:szCs w:val="27"/>
        </w:rPr>
        <w:t>) с интернет-площадки, где представлена продукция;</w:t>
      </w:r>
    </w:p>
    <w:p w:rsidR="00F72207" w:rsidRPr="00CB2F35" w:rsidRDefault="00F72207" w:rsidP="00F72207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color w:val="000000"/>
          <w:sz w:val="27"/>
          <w:szCs w:val="27"/>
        </w:rPr>
      </w:pPr>
      <w:r w:rsidRPr="00CB2F35">
        <w:rPr>
          <w:color w:val="000000"/>
          <w:sz w:val="27"/>
          <w:szCs w:val="27"/>
        </w:rPr>
        <w:t>ссылки на иностранные публикации, снимок экрана (</w:t>
      </w:r>
      <w:proofErr w:type="spellStart"/>
      <w:r w:rsidRPr="00CB2F35">
        <w:rPr>
          <w:color w:val="000000"/>
          <w:sz w:val="27"/>
          <w:szCs w:val="27"/>
        </w:rPr>
        <w:t>PrtScr</w:t>
      </w:r>
      <w:proofErr w:type="spellEnd"/>
      <w:r w:rsidRPr="00CB2F35">
        <w:rPr>
          <w:color w:val="000000"/>
          <w:sz w:val="27"/>
          <w:szCs w:val="27"/>
        </w:rPr>
        <w:t>) иностранной рекламы;</w:t>
      </w:r>
    </w:p>
    <w:p w:rsidR="00F72207" w:rsidRPr="00CB2F35" w:rsidRDefault="00F72207" w:rsidP="00F72207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color w:val="000000"/>
          <w:sz w:val="27"/>
          <w:szCs w:val="27"/>
        </w:rPr>
      </w:pPr>
      <w:r w:rsidRPr="00CB2F35">
        <w:rPr>
          <w:color w:val="000000"/>
          <w:sz w:val="27"/>
          <w:szCs w:val="27"/>
        </w:rPr>
        <w:t>ссылки на иностранные публикации;</w:t>
      </w:r>
    </w:p>
    <w:p w:rsidR="00F72207" w:rsidRPr="00CB2F35" w:rsidRDefault="00F72207" w:rsidP="00F72207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color w:val="000000"/>
          <w:sz w:val="27"/>
          <w:szCs w:val="27"/>
        </w:rPr>
      </w:pPr>
      <w:r w:rsidRPr="00CB2F35">
        <w:rPr>
          <w:color w:val="000000"/>
          <w:sz w:val="27"/>
          <w:szCs w:val="27"/>
        </w:rPr>
        <w:t>ссылки на аккаунты в социальных медиа, ориентированных на международных покупателей, которые ведутся на иностранных языках, действующих не менее 1 года (</w:t>
      </w:r>
      <w:proofErr w:type="spellStart"/>
      <w:r w:rsidRPr="00CB2F35">
        <w:rPr>
          <w:color w:val="000000"/>
          <w:sz w:val="27"/>
          <w:szCs w:val="27"/>
        </w:rPr>
        <w:t>Instagram</w:t>
      </w:r>
      <w:proofErr w:type="spellEnd"/>
      <w:r w:rsidRPr="00CB2F35">
        <w:rPr>
          <w:color w:val="000000"/>
          <w:sz w:val="27"/>
          <w:szCs w:val="27"/>
        </w:rPr>
        <w:t xml:space="preserve">, </w:t>
      </w:r>
      <w:proofErr w:type="spellStart"/>
      <w:proofErr w:type="gramStart"/>
      <w:r w:rsidRPr="00CB2F35">
        <w:rPr>
          <w:color w:val="000000"/>
          <w:sz w:val="27"/>
          <w:szCs w:val="27"/>
        </w:rPr>
        <w:t>Facebook</w:t>
      </w:r>
      <w:proofErr w:type="spellEnd"/>
      <w:r w:rsidRPr="00CB2F35">
        <w:rPr>
          <w:color w:val="000000"/>
          <w:sz w:val="27"/>
          <w:szCs w:val="27"/>
        </w:rPr>
        <w:t>)*</w:t>
      </w:r>
      <w:proofErr w:type="gramEnd"/>
      <w:r w:rsidRPr="00CB2F35">
        <w:rPr>
          <w:color w:val="000000"/>
          <w:sz w:val="27"/>
          <w:szCs w:val="27"/>
        </w:rPr>
        <w:t>.</w:t>
      </w:r>
    </w:p>
    <w:p w:rsidR="00F72207" w:rsidRPr="00CB2F35" w:rsidRDefault="00F72207" w:rsidP="00F7220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CB2F35">
        <w:rPr>
          <w:color w:val="000000"/>
          <w:sz w:val="27"/>
          <w:szCs w:val="27"/>
        </w:rPr>
        <w:t>В случае дополнительной необходимости при совпадении показателей разных соискателей:</w:t>
      </w:r>
    </w:p>
    <w:p w:rsidR="00F72207" w:rsidRPr="00CB2F35" w:rsidRDefault="00F72207" w:rsidP="00F7220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CB2F35">
        <w:rPr>
          <w:color w:val="000000"/>
          <w:sz w:val="27"/>
          <w:szCs w:val="27"/>
        </w:rPr>
        <w:t>- копии таможенных деклараций,</w:t>
      </w:r>
    </w:p>
    <w:p w:rsidR="00F72207" w:rsidRDefault="00F72207" w:rsidP="00F7220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CB2F35">
        <w:rPr>
          <w:color w:val="000000"/>
          <w:sz w:val="27"/>
          <w:szCs w:val="27"/>
        </w:rPr>
        <w:t>- бухгалтерская отчетность</w:t>
      </w:r>
    </w:p>
    <w:p w:rsidR="00F72207" w:rsidRDefault="00F72207" w:rsidP="00F72207">
      <w:pPr>
        <w:spacing w:line="276" w:lineRule="auto"/>
        <w:ind w:firstLine="709"/>
        <w:rPr>
          <w:sz w:val="28"/>
          <w:szCs w:val="28"/>
        </w:rPr>
      </w:pPr>
    </w:p>
    <w:p w:rsidR="00F72207" w:rsidRPr="00CB2F35" w:rsidRDefault="00F72207" w:rsidP="00F72207">
      <w:pPr>
        <w:spacing w:line="276" w:lineRule="auto"/>
        <w:jc w:val="both"/>
        <w:rPr>
          <w:sz w:val="27"/>
          <w:szCs w:val="27"/>
        </w:rPr>
      </w:pPr>
      <w:r w:rsidRPr="00CB2F35">
        <w:rPr>
          <w:sz w:val="27"/>
          <w:szCs w:val="27"/>
        </w:rPr>
        <w:tab/>
        <w:t>*указанные в пунктах 1-10 документы предоставляются заявителем при наличии таковых.</w:t>
      </w:r>
    </w:p>
    <w:p w:rsidR="00CC76B0" w:rsidRDefault="00CC76B0">
      <w:bookmarkStart w:id="0" w:name="_GoBack"/>
      <w:bookmarkEnd w:id="0"/>
    </w:p>
    <w:sectPr w:rsidR="00CC7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22516"/>
    <w:multiLevelType w:val="hybridMultilevel"/>
    <w:tmpl w:val="6152F24A"/>
    <w:lvl w:ilvl="0" w:tplc="F59029C8">
      <w:start w:val="1"/>
      <w:numFmt w:val="decimal"/>
      <w:suff w:val="space"/>
      <w:lvlText w:val="%1)"/>
      <w:lvlJc w:val="left"/>
      <w:pPr>
        <w:ind w:left="4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207"/>
    <w:rsid w:val="00CC76B0"/>
    <w:rsid w:val="00F7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BFF49F-F120-4DA2-B5B1-CB29F8046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722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2207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жихар</dc:creator>
  <cp:keywords/>
  <dc:description/>
  <cp:lastModifiedBy>Владимир жихар</cp:lastModifiedBy>
  <cp:revision>1</cp:revision>
  <dcterms:created xsi:type="dcterms:W3CDTF">2020-02-19T14:11:00Z</dcterms:created>
  <dcterms:modified xsi:type="dcterms:W3CDTF">2020-02-19T14:11:00Z</dcterms:modified>
</cp:coreProperties>
</file>